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6749E" w14:textId="354F5327" w:rsidR="00D61B09" w:rsidRDefault="00D61B09">
      <w:pPr>
        <w:rPr>
          <w:lang w:val="en-US"/>
        </w:rPr>
      </w:pPr>
    </w:p>
    <w:p w14:paraId="14592A6F" w14:textId="606CCAC8" w:rsidR="00D61B09" w:rsidRDefault="00D61B09" w:rsidP="001E59B9">
      <w:pPr>
        <w:jc w:val="center"/>
        <w:rPr>
          <w:lang w:val="en-US"/>
        </w:rPr>
      </w:pPr>
    </w:p>
    <w:p w14:paraId="4EB472E3" w14:textId="4CBA8102" w:rsidR="00026D49" w:rsidRPr="00D61B09" w:rsidRDefault="00D61B09">
      <w:pPr>
        <w:rPr>
          <w:lang w:val="en-US"/>
        </w:rPr>
      </w:pPr>
      <w:r w:rsidRPr="00D61B09">
        <w:rPr>
          <w:rFonts w:ascii="Minion Pro" w:hAnsi="Minion Pro"/>
          <w:b/>
          <w:bCs/>
          <w:color w:val="000000" w:themeColor="text1"/>
          <w:sz w:val="16"/>
          <w:szCs w:val="16"/>
          <w:lang w:val="en-US"/>
        </w:rPr>
        <w:t xml:space="preserve">Figure </w:t>
      </w:r>
      <w:r>
        <w:rPr>
          <w:rFonts w:ascii="Minion Pro" w:hAnsi="Minion Pro"/>
          <w:b/>
          <w:bCs/>
          <w:color w:val="000000" w:themeColor="text1"/>
          <w:sz w:val="16"/>
          <w:szCs w:val="16"/>
          <w:lang w:val="en-US"/>
        </w:rPr>
        <w:t>S</w:t>
      </w:r>
      <w:r w:rsidRPr="00D61B09">
        <w:rPr>
          <w:rFonts w:ascii="Minion Pro" w:hAnsi="Minion Pro"/>
          <w:b/>
          <w:bCs/>
          <w:color w:val="000000" w:themeColor="text1"/>
          <w:sz w:val="16"/>
          <w:szCs w:val="16"/>
          <w:lang w:val="en-US"/>
        </w:rPr>
        <w:t>1.</w:t>
      </w:r>
      <w:r w:rsidRPr="00D61B09"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 xml:space="preserve"> Linkage disequilibrium (LD) block and haplotype frequencies for rs2296147 and rs1047768</w:t>
      </w:r>
      <w:r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 xml:space="preserve">, </w:t>
      </w:r>
      <w:r w:rsidRPr="00D61B09"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>r</w:t>
      </w:r>
      <w:r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>s</w:t>
      </w:r>
      <w:r w:rsidRPr="00D61B09"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 xml:space="preserve">1318, rs799793 and rs11615 in </w:t>
      </w:r>
      <w:r w:rsidRPr="001E59B9">
        <w:rPr>
          <w:rFonts w:ascii="Minion Pro" w:hAnsi="Minion Pro"/>
          <w:bCs/>
          <w:i/>
          <w:color w:val="000000" w:themeColor="text1"/>
          <w:sz w:val="16"/>
          <w:szCs w:val="16"/>
          <w:lang w:val="en-US"/>
        </w:rPr>
        <w:t>ERCC1</w:t>
      </w:r>
      <w:r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 xml:space="preserve">, </w:t>
      </w:r>
      <w:r w:rsidRPr="001E59B9">
        <w:rPr>
          <w:rFonts w:ascii="Minion Pro" w:hAnsi="Minion Pro"/>
          <w:bCs/>
          <w:i/>
          <w:color w:val="000000" w:themeColor="text1"/>
          <w:sz w:val="16"/>
          <w:szCs w:val="16"/>
          <w:lang w:val="en-US"/>
        </w:rPr>
        <w:t>ERCC2</w:t>
      </w:r>
      <w:r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 xml:space="preserve"> and </w:t>
      </w:r>
      <w:r w:rsidRPr="001E59B9">
        <w:rPr>
          <w:rFonts w:ascii="Minion Pro" w:hAnsi="Minion Pro"/>
          <w:bCs/>
          <w:i/>
          <w:color w:val="000000" w:themeColor="text1"/>
          <w:sz w:val="16"/>
          <w:szCs w:val="16"/>
          <w:lang w:val="en-US"/>
        </w:rPr>
        <w:t>ERCC5</w:t>
      </w:r>
      <w:r w:rsidRPr="00D61B09"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 xml:space="preserve"> genes.</w:t>
      </w:r>
      <w:r>
        <w:rPr>
          <w:rFonts w:ascii="Minion Pro" w:hAnsi="Minion Pro"/>
          <w:bCs/>
          <w:color w:val="000000" w:themeColor="text1"/>
          <w:sz w:val="16"/>
          <w:szCs w:val="16"/>
          <w:lang w:val="en-US"/>
        </w:rPr>
        <w:t xml:space="preserve"> Intensity of color correlates with a higher linkage value.</w:t>
      </w:r>
    </w:p>
    <w:sectPr w:rsidR="00026D49" w:rsidRPr="00D61B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 Math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09"/>
    <w:rsid w:val="00026D49"/>
    <w:rsid w:val="001E59B9"/>
    <w:rsid w:val="00833658"/>
    <w:rsid w:val="0097270E"/>
    <w:rsid w:val="00A7733B"/>
    <w:rsid w:val="00BC5FD4"/>
    <w:rsid w:val="00D6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1478E"/>
  <w15:chartTrackingRefBased/>
  <w15:docId w15:val="{FF491FD7-E617-434C-ABD5-E32A161A2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5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Scolari</dc:creator>
  <cp:keywords/>
  <dc:description/>
  <cp:lastModifiedBy>TSP TSP</cp:lastModifiedBy>
  <cp:revision>3</cp:revision>
  <dcterms:created xsi:type="dcterms:W3CDTF">2024-04-26T08:17:00Z</dcterms:created>
  <dcterms:modified xsi:type="dcterms:W3CDTF">2024-06-05T07:37:00Z</dcterms:modified>
</cp:coreProperties>
</file>